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72A6659" w14:textId="77777777" w:rsidR="001864EC" w:rsidRDefault="001864EC" w:rsidP="001A7004">
      <w:pPr>
        <w:rPr>
          <w:rFonts w:ascii="Calibri Light" w:hAnsi="Calibri Light" w:cs="Calibri Light"/>
          <w:bCs/>
        </w:rPr>
      </w:pPr>
    </w:p>
    <w:p w14:paraId="0A37501D" w14:textId="77777777" w:rsidR="007A0581" w:rsidRDefault="007A0581" w:rsidP="001A7004">
      <w:pPr>
        <w:rPr>
          <w:rFonts w:ascii="Calibri Light" w:hAnsi="Calibri Light" w:cs="Calibri Light"/>
          <w:bCs/>
        </w:rPr>
      </w:pPr>
    </w:p>
    <w:p w14:paraId="5DAB6C7B" w14:textId="77777777" w:rsidR="007A0581" w:rsidRDefault="007A0581" w:rsidP="001A7004">
      <w:pPr>
        <w:rPr>
          <w:rFonts w:ascii="Calibri Light" w:hAnsi="Calibri Light" w:cs="Calibri Light"/>
          <w:bCs/>
        </w:rPr>
      </w:pPr>
    </w:p>
    <w:p w14:paraId="3F33B214" w14:textId="5C2B10C1" w:rsidR="007A0581" w:rsidRPr="007A0581" w:rsidRDefault="007A0581" w:rsidP="007A0581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 xml:space="preserve">Programma svolto </w:t>
      </w:r>
      <w:proofErr w:type="spellStart"/>
      <w:r w:rsidRPr="007A0581">
        <w:rPr>
          <w:rFonts w:ascii="Calibri" w:hAnsi="Calibri"/>
          <w:sz w:val="36"/>
        </w:rPr>
        <w:t>a.s.</w:t>
      </w:r>
      <w:proofErr w:type="spellEnd"/>
      <w:r w:rsidR="00477D46">
        <w:rPr>
          <w:rFonts w:ascii="Calibri" w:hAnsi="Calibri"/>
          <w:sz w:val="36"/>
        </w:rPr>
        <w:t xml:space="preserve"> 202</w:t>
      </w:r>
      <w:r w:rsidR="0086512E">
        <w:rPr>
          <w:rFonts w:ascii="Calibri" w:hAnsi="Calibri"/>
          <w:sz w:val="36"/>
        </w:rPr>
        <w:t>5</w:t>
      </w:r>
      <w:r w:rsidR="00477D46">
        <w:rPr>
          <w:rFonts w:ascii="Calibri" w:hAnsi="Calibri"/>
          <w:sz w:val="36"/>
        </w:rPr>
        <w:t>/202</w:t>
      </w:r>
      <w:r w:rsidR="0086512E">
        <w:rPr>
          <w:rFonts w:ascii="Calibri" w:hAnsi="Calibri"/>
          <w:sz w:val="36"/>
        </w:rPr>
        <w:t>6</w:t>
      </w:r>
    </w:p>
    <w:p w14:paraId="2927FB13" w14:textId="77777777" w:rsidR="007A0581" w:rsidRPr="007A0581" w:rsidRDefault="007A0581" w:rsidP="007A0581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Classe</w:t>
      </w:r>
      <w:r w:rsidR="00477D46">
        <w:rPr>
          <w:rFonts w:ascii="Calibri" w:hAnsi="Calibri"/>
          <w:sz w:val="36"/>
        </w:rPr>
        <w:t xml:space="preserve"> </w:t>
      </w:r>
      <w:r w:rsidR="00C35543">
        <w:rPr>
          <w:rFonts w:ascii="Calibri" w:hAnsi="Calibri"/>
          <w:sz w:val="36"/>
        </w:rPr>
        <w:t>4</w:t>
      </w:r>
      <w:r w:rsidR="00D361DC">
        <w:rPr>
          <w:rFonts w:ascii="Calibri" w:hAnsi="Calibri"/>
          <w:sz w:val="36"/>
        </w:rPr>
        <w:t>SA</w:t>
      </w:r>
    </w:p>
    <w:p w14:paraId="41875AA4" w14:textId="77777777" w:rsidR="007A0581" w:rsidRPr="007A0581" w:rsidRDefault="007A0581" w:rsidP="007A0581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Materia:</w:t>
      </w:r>
      <w:r w:rsidR="00477D46">
        <w:rPr>
          <w:rFonts w:ascii="Calibri" w:hAnsi="Calibri"/>
          <w:sz w:val="36"/>
        </w:rPr>
        <w:t xml:space="preserve"> Inglese</w:t>
      </w:r>
    </w:p>
    <w:p w14:paraId="6682BDE0" w14:textId="3800AEF9" w:rsidR="007A0581" w:rsidRPr="007A0581" w:rsidRDefault="007A0581" w:rsidP="007A0581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Professoressa:</w:t>
      </w:r>
      <w:r w:rsidR="00477D46">
        <w:rPr>
          <w:rFonts w:ascii="Calibri" w:hAnsi="Calibri"/>
          <w:sz w:val="36"/>
        </w:rPr>
        <w:t xml:space="preserve"> </w:t>
      </w:r>
      <w:r w:rsidR="00E06350">
        <w:rPr>
          <w:rFonts w:ascii="Calibri" w:hAnsi="Calibri"/>
          <w:sz w:val="36"/>
        </w:rPr>
        <w:t xml:space="preserve">Alessandra </w:t>
      </w:r>
      <w:r w:rsidR="00477D46">
        <w:rPr>
          <w:rFonts w:ascii="Calibri" w:hAnsi="Calibri"/>
          <w:sz w:val="36"/>
        </w:rPr>
        <w:t>Boselli</w:t>
      </w:r>
    </w:p>
    <w:p w14:paraId="02EB378F" w14:textId="77777777" w:rsidR="007A0581" w:rsidRPr="007A0581" w:rsidRDefault="007A0581" w:rsidP="39DEDC23">
      <w:pPr>
        <w:jc w:val="both"/>
        <w:rPr>
          <w:rFonts w:ascii="Calibri" w:hAnsi="Calibri"/>
        </w:rPr>
      </w:pPr>
    </w:p>
    <w:p w14:paraId="4CC16456" w14:textId="77777777" w:rsidR="007A0581" w:rsidRPr="00E06350" w:rsidRDefault="007A0581" w:rsidP="39DEDC23">
      <w:pPr>
        <w:pStyle w:val="Default"/>
        <w:jc w:val="both"/>
        <w:rPr>
          <w:rFonts w:ascii="Calibri" w:hAnsi="Calibri"/>
          <w:b/>
          <w:bCs/>
          <w:sz w:val="22"/>
          <w:szCs w:val="22"/>
          <w:u w:val="single"/>
        </w:rPr>
      </w:pPr>
      <w:r w:rsidRPr="00E06350">
        <w:rPr>
          <w:rFonts w:ascii="Calibri" w:hAnsi="Calibri"/>
          <w:b/>
          <w:bCs/>
          <w:sz w:val="22"/>
          <w:szCs w:val="22"/>
          <w:u w:val="single"/>
        </w:rPr>
        <w:t>Libri di testo adottati</w:t>
      </w:r>
    </w:p>
    <w:p w14:paraId="3C2F7ED1" w14:textId="77777777" w:rsidR="0086512E" w:rsidRDefault="0086512E" w:rsidP="0086512E">
      <w:pPr>
        <w:pStyle w:val="Paragrafoelenco"/>
        <w:spacing w:line="240" w:lineRule="atLeast"/>
        <w:ind w:left="0"/>
        <w:contextualSpacing/>
        <w:rPr>
          <w:rStyle w:val="normaltextrun"/>
          <w:rFonts w:ascii="Arial" w:hAnsi="Arial" w:cs="Arial"/>
          <w:color w:val="333333"/>
          <w:bdr w:val="none" w:sz="0" w:space="0" w:color="auto" w:frame="1"/>
        </w:rPr>
      </w:pPr>
      <w:r w:rsidRPr="00271ACB">
        <w:rPr>
          <w:i/>
          <w:iCs/>
        </w:rPr>
        <w:t>PERFORMER B2</w:t>
      </w:r>
      <w:r w:rsidRPr="00271ACB">
        <w:rPr>
          <w:b/>
          <w:bCs/>
        </w:rPr>
        <w:t xml:space="preserve">, </w:t>
      </w:r>
      <w:r w:rsidRPr="00271ACB">
        <w:t>Spiazzi, Tavella, Layton, Zanichelli, ISBN:</w:t>
      </w:r>
      <w:r w:rsidRPr="00271ACB">
        <w:rPr>
          <w:rStyle w:val="normaltextrun"/>
          <w:rFonts w:ascii="Arial" w:hAnsi="Arial" w:cs="Arial"/>
          <w:color w:val="333333"/>
          <w:bdr w:val="none" w:sz="0" w:space="0" w:color="auto" w:frame="1"/>
        </w:rPr>
        <w:t>9788808368195</w:t>
      </w:r>
    </w:p>
    <w:p w14:paraId="0520E57B" w14:textId="77777777" w:rsidR="0086512E" w:rsidRPr="007B181F" w:rsidRDefault="0086512E" w:rsidP="0086512E">
      <w:pPr>
        <w:pStyle w:val="Paragrafoelenco"/>
        <w:spacing w:line="240" w:lineRule="atLeast"/>
        <w:ind w:left="0"/>
        <w:contextualSpacing/>
        <w:rPr>
          <w:rFonts w:ascii="Arial" w:hAnsi="Arial" w:cs="Arial"/>
          <w:color w:val="333333"/>
          <w:bdr w:val="none" w:sz="0" w:space="0" w:color="auto" w:frame="1"/>
        </w:rPr>
      </w:pPr>
      <w:proofErr w:type="spellStart"/>
      <w:r>
        <w:rPr>
          <w:i/>
          <w:iCs/>
        </w:rPr>
        <w:t>Literary</w:t>
      </w:r>
      <w:proofErr w:type="spellEnd"/>
      <w:r>
        <w:rPr>
          <w:i/>
          <w:iCs/>
        </w:rPr>
        <w:t xml:space="preserve"> Journeys</w:t>
      </w:r>
      <w:r>
        <w:t xml:space="preserve">, Mondadori, 2021, ISBN: </w:t>
      </w:r>
      <w:r>
        <w:rPr>
          <w:color w:val="4D5156"/>
          <w:shd w:val="clear" w:color="auto" w:fill="FFFFFF"/>
        </w:rPr>
        <w:t>9788843420650</w:t>
      </w:r>
    </w:p>
    <w:p w14:paraId="1C8C6413" w14:textId="7AF8EF6D" w:rsidR="007A0581" w:rsidRPr="00E06350" w:rsidRDefault="007A0581" w:rsidP="39DEDC23">
      <w:pPr>
        <w:pStyle w:val="Default"/>
        <w:jc w:val="both"/>
        <w:rPr>
          <w:rFonts w:ascii="Calibri" w:hAnsi="Calibri"/>
          <w:b/>
          <w:bCs/>
          <w:sz w:val="22"/>
          <w:szCs w:val="22"/>
          <w:u w:val="single"/>
        </w:rPr>
      </w:pPr>
      <w:r w:rsidRPr="00E06350">
        <w:rPr>
          <w:rFonts w:ascii="Calibri" w:hAnsi="Calibri"/>
          <w:b/>
          <w:bCs/>
          <w:sz w:val="22"/>
          <w:szCs w:val="22"/>
          <w:u w:val="single"/>
        </w:rPr>
        <w:t>Argomenti che sono stati trattati nel corso dell’a.s.</w:t>
      </w:r>
      <w:r w:rsidR="00477D46" w:rsidRPr="00E06350">
        <w:rPr>
          <w:rFonts w:ascii="Calibri" w:hAnsi="Calibri"/>
          <w:b/>
          <w:bCs/>
          <w:sz w:val="22"/>
          <w:szCs w:val="22"/>
          <w:u w:val="single"/>
        </w:rPr>
        <w:t>202</w:t>
      </w:r>
      <w:r w:rsidR="0086512E">
        <w:rPr>
          <w:rFonts w:ascii="Calibri" w:hAnsi="Calibri"/>
          <w:b/>
          <w:bCs/>
          <w:sz w:val="22"/>
          <w:szCs w:val="22"/>
          <w:u w:val="single"/>
        </w:rPr>
        <w:t>5</w:t>
      </w:r>
      <w:r w:rsidR="00477D46" w:rsidRPr="00E06350">
        <w:rPr>
          <w:rFonts w:ascii="Calibri" w:hAnsi="Calibri"/>
          <w:b/>
          <w:bCs/>
          <w:sz w:val="22"/>
          <w:szCs w:val="22"/>
          <w:u w:val="single"/>
        </w:rPr>
        <w:t>/202</w:t>
      </w:r>
      <w:r w:rsidR="0086512E">
        <w:rPr>
          <w:rFonts w:ascii="Calibri" w:hAnsi="Calibri"/>
          <w:b/>
          <w:bCs/>
          <w:sz w:val="22"/>
          <w:szCs w:val="22"/>
          <w:u w:val="single"/>
        </w:rPr>
        <w:t>6</w:t>
      </w:r>
    </w:p>
    <w:p w14:paraId="72A3D3EC" w14:textId="77777777" w:rsidR="00FB0764" w:rsidRPr="00E06350" w:rsidRDefault="00FB0764" w:rsidP="39DEDC23">
      <w:pPr>
        <w:pStyle w:val="Default"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468BA9CF" w14:textId="77777777" w:rsidR="00477D46" w:rsidRPr="00E06350" w:rsidRDefault="00477D46" w:rsidP="39DEDC23">
      <w:pPr>
        <w:pStyle w:val="Default"/>
        <w:jc w:val="both"/>
        <w:rPr>
          <w:rFonts w:ascii="Calibri" w:hAnsi="Calibri"/>
          <w:b/>
          <w:bCs/>
          <w:sz w:val="22"/>
          <w:szCs w:val="22"/>
          <w:u w:val="single"/>
        </w:rPr>
      </w:pPr>
      <w:r w:rsidRPr="00E06350">
        <w:rPr>
          <w:rFonts w:ascii="Calibri" w:hAnsi="Calibri"/>
          <w:b/>
          <w:bCs/>
          <w:sz w:val="22"/>
          <w:szCs w:val="22"/>
          <w:u w:val="single"/>
        </w:rPr>
        <w:t xml:space="preserve">Grammatica </w:t>
      </w:r>
    </w:p>
    <w:p w14:paraId="5EB8BDC6" w14:textId="77777777" w:rsidR="00477D46" w:rsidRPr="00E06350" w:rsidRDefault="00477D46" w:rsidP="39DEDC23">
      <w:pPr>
        <w:pStyle w:val="Default"/>
        <w:numPr>
          <w:ilvl w:val="0"/>
          <w:numId w:val="9"/>
        </w:numPr>
        <w:jc w:val="both"/>
        <w:rPr>
          <w:rFonts w:ascii="Calibri" w:hAnsi="Calibri"/>
          <w:color w:val="auto"/>
          <w:sz w:val="22"/>
          <w:szCs w:val="22"/>
          <w:lang w:eastAsia="zh-CN"/>
        </w:rPr>
      </w:pPr>
      <w:r w:rsidRPr="00E06350">
        <w:rPr>
          <w:rFonts w:ascii="Calibri" w:hAnsi="Calibri"/>
          <w:color w:val="auto"/>
          <w:sz w:val="22"/>
          <w:szCs w:val="22"/>
          <w:lang w:eastAsia="zh-CN"/>
        </w:rPr>
        <w:t>Costruzione della frase</w:t>
      </w:r>
    </w:p>
    <w:p w14:paraId="7DF3B291" w14:textId="3851DAF2" w:rsidR="007A0581" w:rsidRPr="0086512E" w:rsidRDefault="0031010F" w:rsidP="0086512E">
      <w:pPr>
        <w:pStyle w:val="Default"/>
        <w:numPr>
          <w:ilvl w:val="0"/>
          <w:numId w:val="9"/>
        </w:numPr>
        <w:jc w:val="both"/>
        <w:rPr>
          <w:rFonts w:ascii="Calibri" w:hAnsi="Calibri"/>
          <w:color w:val="auto"/>
          <w:sz w:val="22"/>
          <w:szCs w:val="22"/>
          <w:lang w:eastAsia="zh-CN"/>
        </w:rPr>
      </w:pPr>
      <w:r>
        <w:rPr>
          <w:rFonts w:ascii="Calibri" w:hAnsi="Calibri"/>
          <w:color w:val="auto"/>
          <w:sz w:val="22"/>
          <w:szCs w:val="22"/>
          <w:lang w:eastAsia="zh-CN"/>
        </w:rPr>
        <w:t>Ripasso dei t</w:t>
      </w:r>
      <w:r w:rsidR="00477D46" w:rsidRPr="00E06350">
        <w:rPr>
          <w:rFonts w:ascii="Calibri" w:hAnsi="Calibri"/>
          <w:color w:val="auto"/>
          <w:sz w:val="22"/>
          <w:szCs w:val="22"/>
          <w:lang w:eastAsia="zh-CN"/>
        </w:rPr>
        <w:t xml:space="preserve">empi verbali: presente, </w:t>
      </w:r>
      <w:proofErr w:type="spellStart"/>
      <w:r w:rsidR="00477D46" w:rsidRPr="0031010F">
        <w:rPr>
          <w:rFonts w:ascii="Calibri" w:hAnsi="Calibri"/>
          <w:i/>
          <w:iCs/>
          <w:color w:val="auto"/>
          <w:sz w:val="22"/>
          <w:szCs w:val="22"/>
          <w:lang w:eastAsia="zh-CN"/>
        </w:rPr>
        <w:t>present</w:t>
      </w:r>
      <w:proofErr w:type="spellEnd"/>
      <w:r w:rsidR="00477D46" w:rsidRPr="00E06350">
        <w:rPr>
          <w:rFonts w:ascii="Calibri" w:hAnsi="Calibri"/>
          <w:color w:val="auto"/>
          <w:sz w:val="22"/>
          <w:szCs w:val="22"/>
          <w:lang w:eastAsia="zh-CN"/>
        </w:rPr>
        <w:t xml:space="preserve"> </w:t>
      </w:r>
      <w:proofErr w:type="spellStart"/>
      <w:r w:rsidR="00477D46" w:rsidRPr="0031010F">
        <w:rPr>
          <w:rFonts w:ascii="Calibri" w:hAnsi="Calibri"/>
          <w:i/>
          <w:iCs/>
          <w:color w:val="auto"/>
          <w:sz w:val="22"/>
          <w:szCs w:val="22"/>
          <w:lang w:eastAsia="zh-CN"/>
        </w:rPr>
        <w:t>continuous</w:t>
      </w:r>
      <w:proofErr w:type="spellEnd"/>
      <w:r w:rsidR="00477D46" w:rsidRPr="00E06350">
        <w:rPr>
          <w:rFonts w:ascii="Calibri" w:hAnsi="Calibri"/>
          <w:color w:val="auto"/>
          <w:sz w:val="22"/>
          <w:szCs w:val="22"/>
          <w:lang w:eastAsia="zh-CN"/>
        </w:rPr>
        <w:t xml:space="preserve">, </w:t>
      </w:r>
      <w:proofErr w:type="spellStart"/>
      <w:r w:rsidR="00477D46" w:rsidRPr="0031010F">
        <w:rPr>
          <w:rFonts w:ascii="Calibri" w:hAnsi="Calibri"/>
          <w:i/>
          <w:iCs/>
          <w:color w:val="auto"/>
          <w:sz w:val="22"/>
          <w:szCs w:val="22"/>
          <w:lang w:eastAsia="zh-CN"/>
        </w:rPr>
        <w:t>simple</w:t>
      </w:r>
      <w:proofErr w:type="spellEnd"/>
      <w:r w:rsidR="00477D46" w:rsidRPr="00E06350">
        <w:rPr>
          <w:rFonts w:ascii="Calibri" w:hAnsi="Calibri"/>
          <w:color w:val="auto"/>
          <w:sz w:val="22"/>
          <w:szCs w:val="22"/>
          <w:lang w:eastAsia="zh-CN"/>
        </w:rPr>
        <w:t xml:space="preserve"> </w:t>
      </w:r>
      <w:proofErr w:type="spellStart"/>
      <w:r w:rsidR="00477D46" w:rsidRPr="0031010F">
        <w:rPr>
          <w:rFonts w:ascii="Calibri" w:hAnsi="Calibri"/>
          <w:i/>
          <w:iCs/>
          <w:color w:val="auto"/>
          <w:sz w:val="22"/>
          <w:szCs w:val="22"/>
          <w:lang w:eastAsia="zh-CN"/>
        </w:rPr>
        <w:t>past</w:t>
      </w:r>
      <w:proofErr w:type="spellEnd"/>
      <w:r w:rsidR="00477D46" w:rsidRPr="00E06350">
        <w:rPr>
          <w:rFonts w:ascii="Calibri" w:hAnsi="Calibri"/>
          <w:color w:val="auto"/>
          <w:sz w:val="22"/>
          <w:szCs w:val="22"/>
          <w:lang w:eastAsia="zh-CN"/>
        </w:rPr>
        <w:t xml:space="preserve">, </w:t>
      </w:r>
      <w:proofErr w:type="spellStart"/>
      <w:r w:rsidR="00477D46" w:rsidRPr="0031010F">
        <w:rPr>
          <w:rFonts w:ascii="Calibri" w:hAnsi="Calibri"/>
          <w:i/>
          <w:iCs/>
          <w:color w:val="auto"/>
          <w:sz w:val="22"/>
          <w:szCs w:val="22"/>
          <w:lang w:eastAsia="zh-CN"/>
        </w:rPr>
        <w:t>present</w:t>
      </w:r>
      <w:proofErr w:type="spellEnd"/>
      <w:r w:rsidR="00477D46" w:rsidRPr="00E06350">
        <w:rPr>
          <w:rFonts w:ascii="Calibri" w:hAnsi="Calibri"/>
          <w:color w:val="auto"/>
          <w:sz w:val="22"/>
          <w:szCs w:val="22"/>
          <w:lang w:eastAsia="zh-CN"/>
        </w:rPr>
        <w:t xml:space="preserve"> </w:t>
      </w:r>
      <w:proofErr w:type="spellStart"/>
      <w:r w:rsidR="00477D46" w:rsidRPr="0031010F">
        <w:rPr>
          <w:rFonts w:ascii="Calibri" w:hAnsi="Calibri"/>
          <w:i/>
          <w:iCs/>
          <w:color w:val="auto"/>
          <w:sz w:val="22"/>
          <w:szCs w:val="22"/>
          <w:lang w:eastAsia="zh-CN"/>
        </w:rPr>
        <w:t>perfect</w:t>
      </w:r>
      <w:proofErr w:type="spellEnd"/>
      <w:r w:rsidR="00477D46" w:rsidRPr="00E06350">
        <w:rPr>
          <w:rFonts w:ascii="Calibri" w:hAnsi="Calibri"/>
          <w:color w:val="auto"/>
          <w:sz w:val="22"/>
          <w:szCs w:val="22"/>
          <w:lang w:eastAsia="zh-CN"/>
        </w:rPr>
        <w:t xml:space="preserve">, </w:t>
      </w:r>
      <w:proofErr w:type="spellStart"/>
      <w:r w:rsidR="00477D46" w:rsidRPr="0031010F">
        <w:rPr>
          <w:rFonts w:ascii="Calibri" w:hAnsi="Calibri"/>
          <w:i/>
          <w:iCs/>
          <w:color w:val="auto"/>
          <w:sz w:val="22"/>
          <w:szCs w:val="22"/>
          <w:lang w:eastAsia="zh-CN"/>
        </w:rPr>
        <w:t>past</w:t>
      </w:r>
      <w:proofErr w:type="spellEnd"/>
      <w:r w:rsidR="00477D46" w:rsidRPr="00E06350">
        <w:rPr>
          <w:rFonts w:ascii="Calibri" w:hAnsi="Calibri"/>
          <w:color w:val="auto"/>
          <w:sz w:val="22"/>
          <w:szCs w:val="22"/>
          <w:lang w:eastAsia="zh-CN"/>
        </w:rPr>
        <w:t xml:space="preserve"> </w:t>
      </w:r>
      <w:proofErr w:type="spellStart"/>
      <w:r w:rsidR="00477D46" w:rsidRPr="0031010F">
        <w:rPr>
          <w:rFonts w:ascii="Calibri" w:hAnsi="Calibri"/>
          <w:i/>
          <w:iCs/>
          <w:color w:val="auto"/>
          <w:sz w:val="22"/>
          <w:szCs w:val="22"/>
          <w:lang w:eastAsia="zh-CN"/>
        </w:rPr>
        <w:t>continuous</w:t>
      </w:r>
      <w:proofErr w:type="spellEnd"/>
      <w:r w:rsidR="00477D46" w:rsidRPr="00E06350">
        <w:rPr>
          <w:rFonts w:ascii="Calibri" w:hAnsi="Calibri"/>
          <w:color w:val="auto"/>
          <w:sz w:val="22"/>
          <w:szCs w:val="22"/>
          <w:lang w:eastAsia="zh-CN"/>
        </w:rPr>
        <w:t>,</w:t>
      </w:r>
      <w:r w:rsidR="0086512E">
        <w:rPr>
          <w:rFonts w:ascii="Calibri" w:hAnsi="Calibri"/>
          <w:color w:val="auto"/>
          <w:sz w:val="22"/>
          <w:szCs w:val="22"/>
          <w:lang w:eastAsia="zh-CN"/>
        </w:rPr>
        <w:t xml:space="preserve"> </w:t>
      </w:r>
      <w:proofErr w:type="spellStart"/>
      <w:r w:rsidR="0086512E" w:rsidRPr="0086512E">
        <w:rPr>
          <w:rFonts w:ascii="Calibri" w:hAnsi="Calibri"/>
          <w:i/>
          <w:iCs/>
          <w:color w:val="auto"/>
          <w:sz w:val="22"/>
          <w:szCs w:val="22"/>
          <w:lang w:eastAsia="zh-CN"/>
        </w:rPr>
        <w:t>present</w:t>
      </w:r>
      <w:proofErr w:type="spellEnd"/>
      <w:r w:rsidR="0086512E" w:rsidRPr="0086512E">
        <w:rPr>
          <w:rFonts w:ascii="Calibri" w:hAnsi="Calibri"/>
          <w:i/>
          <w:iCs/>
          <w:color w:val="auto"/>
          <w:sz w:val="22"/>
          <w:szCs w:val="22"/>
          <w:lang w:eastAsia="zh-CN"/>
        </w:rPr>
        <w:t xml:space="preserve"> </w:t>
      </w:r>
      <w:proofErr w:type="spellStart"/>
      <w:r w:rsidR="0086512E" w:rsidRPr="0086512E">
        <w:rPr>
          <w:rFonts w:ascii="Calibri" w:hAnsi="Calibri"/>
          <w:i/>
          <w:iCs/>
          <w:color w:val="auto"/>
          <w:sz w:val="22"/>
          <w:szCs w:val="22"/>
          <w:lang w:eastAsia="zh-CN"/>
        </w:rPr>
        <w:t>perfect</w:t>
      </w:r>
      <w:proofErr w:type="spellEnd"/>
      <w:r w:rsidR="0086512E" w:rsidRPr="0086512E">
        <w:rPr>
          <w:rFonts w:ascii="Calibri" w:hAnsi="Calibri"/>
          <w:i/>
          <w:iCs/>
          <w:color w:val="auto"/>
          <w:sz w:val="22"/>
          <w:szCs w:val="22"/>
          <w:lang w:eastAsia="zh-CN"/>
        </w:rPr>
        <w:t xml:space="preserve"> </w:t>
      </w:r>
      <w:proofErr w:type="spellStart"/>
      <w:r w:rsidR="0086512E" w:rsidRPr="0086512E">
        <w:rPr>
          <w:rFonts w:ascii="Calibri" w:hAnsi="Calibri"/>
          <w:i/>
          <w:iCs/>
          <w:color w:val="auto"/>
          <w:sz w:val="22"/>
          <w:szCs w:val="22"/>
          <w:lang w:eastAsia="zh-CN"/>
        </w:rPr>
        <w:t>continuous</w:t>
      </w:r>
      <w:proofErr w:type="spellEnd"/>
      <w:r w:rsidR="0086512E">
        <w:rPr>
          <w:rFonts w:ascii="Calibri" w:hAnsi="Calibri"/>
          <w:color w:val="auto"/>
          <w:sz w:val="22"/>
          <w:szCs w:val="22"/>
          <w:lang w:eastAsia="zh-CN"/>
        </w:rPr>
        <w:t xml:space="preserve">; </w:t>
      </w:r>
      <w:r w:rsidR="00477D46" w:rsidRPr="00E06350">
        <w:rPr>
          <w:rFonts w:ascii="Calibri" w:hAnsi="Calibri"/>
          <w:color w:val="auto"/>
          <w:sz w:val="22"/>
          <w:szCs w:val="22"/>
          <w:lang w:eastAsia="zh-CN"/>
        </w:rPr>
        <w:t xml:space="preserve"> </w:t>
      </w:r>
    </w:p>
    <w:p w14:paraId="5F5C1A0E" w14:textId="71FC6694" w:rsidR="00D361DC" w:rsidRPr="00E06350" w:rsidRDefault="0031010F" w:rsidP="39DEDC23">
      <w:pPr>
        <w:pStyle w:val="Default"/>
        <w:numPr>
          <w:ilvl w:val="0"/>
          <w:numId w:val="9"/>
        </w:numPr>
        <w:jc w:val="both"/>
        <w:rPr>
          <w:rFonts w:ascii="Calibri" w:hAnsi="Calibri"/>
          <w:color w:val="auto"/>
          <w:sz w:val="22"/>
          <w:szCs w:val="22"/>
          <w:lang w:eastAsia="zh-CN"/>
        </w:rPr>
      </w:pPr>
      <w:r>
        <w:rPr>
          <w:rFonts w:ascii="Calibri" w:hAnsi="Calibri"/>
          <w:color w:val="auto"/>
          <w:sz w:val="22"/>
          <w:szCs w:val="22"/>
          <w:lang w:eastAsia="zh-CN"/>
        </w:rPr>
        <w:t>Ripasso dei v</w:t>
      </w:r>
      <w:r w:rsidR="00D361DC" w:rsidRPr="00E06350">
        <w:rPr>
          <w:rFonts w:ascii="Calibri" w:hAnsi="Calibri"/>
          <w:color w:val="auto"/>
          <w:sz w:val="22"/>
          <w:szCs w:val="22"/>
          <w:lang w:eastAsia="zh-CN"/>
        </w:rPr>
        <w:t>erbi modali (tutti)</w:t>
      </w:r>
    </w:p>
    <w:p w14:paraId="326EEB2B" w14:textId="1D772F1C" w:rsidR="0031010F" w:rsidRDefault="0031010F" w:rsidP="39DEDC23">
      <w:pPr>
        <w:pStyle w:val="Default"/>
        <w:numPr>
          <w:ilvl w:val="0"/>
          <w:numId w:val="9"/>
        </w:numPr>
        <w:jc w:val="both"/>
        <w:rPr>
          <w:rFonts w:ascii="Calibri" w:hAnsi="Calibri"/>
          <w:color w:val="auto"/>
          <w:sz w:val="22"/>
          <w:szCs w:val="22"/>
          <w:lang w:eastAsia="zh-CN"/>
        </w:rPr>
      </w:pPr>
      <w:r>
        <w:rPr>
          <w:rFonts w:ascii="Calibri" w:hAnsi="Calibri"/>
          <w:color w:val="auto"/>
          <w:sz w:val="22"/>
          <w:szCs w:val="22"/>
          <w:lang w:eastAsia="zh-CN"/>
        </w:rPr>
        <w:t>Ripasso dei te</w:t>
      </w:r>
      <w:r w:rsidR="00D361DC" w:rsidRPr="00E06350">
        <w:rPr>
          <w:rFonts w:ascii="Calibri" w:hAnsi="Calibri"/>
          <w:color w:val="auto"/>
          <w:sz w:val="22"/>
          <w:szCs w:val="22"/>
          <w:lang w:eastAsia="zh-CN"/>
        </w:rPr>
        <w:t xml:space="preserve">mpi verbali: futuro come previsione, </w:t>
      </w:r>
      <w:proofErr w:type="spellStart"/>
      <w:r w:rsidR="00D361DC" w:rsidRPr="0031010F">
        <w:rPr>
          <w:rFonts w:ascii="Calibri" w:hAnsi="Calibri"/>
          <w:i/>
          <w:iCs/>
          <w:color w:val="auto"/>
          <w:sz w:val="22"/>
          <w:szCs w:val="22"/>
          <w:lang w:eastAsia="zh-CN"/>
        </w:rPr>
        <w:t>should</w:t>
      </w:r>
      <w:proofErr w:type="spellEnd"/>
      <w:r w:rsidR="00D361DC" w:rsidRPr="00E06350">
        <w:rPr>
          <w:rFonts w:ascii="Calibri" w:hAnsi="Calibri"/>
          <w:color w:val="auto"/>
          <w:sz w:val="22"/>
          <w:szCs w:val="22"/>
          <w:lang w:eastAsia="zh-CN"/>
        </w:rPr>
        <w:t xml:space="preserve">, </w:t>
      </w:r>
      <w:proofErr w:type="spellStart"/>
      <w:r w:rsidR="00D361DC" w:rsidRPr="0031010F">
        <w:rPr>
          <w:rFonts w:ascii="Calibri" w:hAnsi="Calibri"/>
          <w:i/>
          <w:iCs/>
          <w:color w:val="auto"/>
          <w:sz w:val="22"/>
          <w:szCs w:val="22"/>
          <w:lang w:eastAsia="zh-CN"/>
        </w:rPr>
        <w:t>might</w:t>
      </w:r>
      <w:proofErr w:type="spellEnd"/>
      <w:r w:rsidR="00D361DC" w:rsidRPr="00E06350">
        <w:rPr>
          <w:rFonts w:ascii="Calibri" w:hAnsi="Calibri"/>
          <w:color w:val="auto"/>
          <w:sz w:val="22"/>
          <w:szCs w:val="22"/>
          <w:lang w:eastAsia="zh-CN"/>
        </w:rPr>
        <w:t xml:space="preserve">, </w:t>
      </w:r>
      <w:proofErr w:type="spellStart"/>
      <w:r w:rsidR="00D361DC" w:rsidRPr="00E06350">
        <w:rPr>
          <w:rFonts w:ascii="Calibri" w:hAnsi="Calibri"/>
          <w:color w:val="auto"/>
          <w:sz w:val="22"/>
          <w:szCs w:val="22"/>
          <w:lang w:eastAsia="zh-CN"/>
        </w:rPr>
        <w:t>if</w:t>
      </w:r>
      <w:proofErr w:type="spellEnd"/>
      <w:r w:rsidR="00D361DC" w:rsidRPr="00E06350">
        <w:rPr>
          <w:rFonts w:ascii="Calibri" w:hAnsi="Calibri"/>
          <w:color w:val="auto"/>
          <w:sz w:val="22"/>
          <w:szCs w:val="22"/>
          <w:lang w:eastAsia="zh-CN"/>
        </w:rPr>
        <w:t xml:space="preserve"> </w:t>
      </w:r>
      <w:proofErr w:type="spellStart"/>
      <w:r w:rsidR="00D361DC" w:rsidRPr="0031010F">
        <w:rPr>
          <w:rFonts w:ascii="Calibri" w:hAnsi="Calibri"/>
          <w:i/>
          <w:iCs/>
          <w:color w:val="auto"/>
          <w:sz w:val="22"/>
          <w:szCs w:val="22"/>
          <w:lang w:eastAsia="zh-CN"/>
        </w:rPr>
        <w:t>clauses</w:t>
      </w:r>
      <w:proofErr w:type="spellEnd"/>
    </w:p>
    <w:p w14:paraId="6D43F99C" w14:textId="1EE3ED89" w:rsidR="00D361DC" w:rsidRPr="00E06350" w:rsidRDefault="0031010F" w:rsidP="39DEDC23">
      <w:pPr>
        <w:pStyle w:val="Default"/>
        <w:numPr>
          <w:ilvl w:val="0"/>
          <w:numId w:val="9"/>
        </w:numPr>
        <w:jc w:val="both"/>
        <w:rPr>
          <w:rFonts w:ascii="Calibri" w:hAnsi="Calibri"/>
          <w:color w:val="auto"/>
          <w:sz w:val="22"/>
          <w:szCs w:val="22"/>
          <w:lang w:eastAsia="zh-CN"/>
        </w:rPr>
      </w:pPr>
      <w:r>
        <w:rPr>
          <w:rFonts w:ascii="Calibri" w:hAnsi="Calibri"/>
          <w:color w:val="auto"/>
          <w:sz w:val="22"/>
          <w:szCs w:val="22"/>
          <w:lang w:eastAsia="zh-CN"/>
        </w:rPr>
        <w:t>P</w:t>
      </w:r>
      <w:r w:rsidR="00D361DC" w:rsidRPr="00E06350">
        <w:rPr>
          <w:rFonts w:ascii="Calibri" w:hAnsi="Calibri"/>
          <w:color w:val="auto"/>
          <w:sz w:val="22"/>
          <w:szCs w:val="22"/>
          <w:lang w:eastAsia="zh-CN"/>
        </w:rPr>
        <w:t>assivo</w:t>
      </w:r>
    </w:p>
    <w:p w14:paraId="53C2EA03" w14:textId="77777777" w:rsidR="00D361DC" w:rsidRPr="00E06350" w:rsidRDefault="00D361DC" w:rsidP="39DEDC23">
      <w:pPr>
        <w:pStyle w:val="Default"/>
        <w:numPr>
          <w:ilvl w:val="0"/>
          <w:numId w:val="9"/>
        </w:numPr>
        <w:jc w:val="both"/>
        <w:rPr>
          <w:rFonts w:ascii="Calibri" w:hAnsi="Calibri"/>
          <w:color w:val="auto"/>
          <w:sz w:val="22"/>
          <w:szCs w:val="22"/>
          <w:lang w:eastAsia="zh-CN"/>
        </w:rPr>
      </w:pPr>
      <w:proofErr w:type="spellStart"/>
      <w:r w:rsidRPr="0031010F">
        <w:rPr>
          <w:rFonts w:ascii="Calibri" w:hAnsi="Calibri"/>
          <w:i/>
          <w:iCs/>
          <w:color w:val="auto"/>
          <w:sz w:val="22"/>
          <w:szCs w:val="22"/>
          <w:lang w:eastAsia="zh-CN"/>
        </w:rPr>
        <w:t>Used</w:t>
      </w:r>
      <w:proofErr w:type="spellEnd"/>
      <w:r w:rsidRPr="0031010F">
        <w:rPr>
          <w:rFonts w:ascii="Calibri" w:hAnsi="Calibri"/>
          <w:i/>
          <w:iCs/>
          <w:color w:val="auto"/>
          <w:sz w:val="22"/>
          <w:szCs w:val="22"/>
          <w:lang w:eastAsia="zh-CN"/>
        </w:rPr>
        <w:t xml:space="preserve"> to</w:t>
      </w:r>
      <w:r w:rsidR="00D718B7" w:rsidRPr="00E06350">
        <w:rPr>
          <w:rFonts w:ascii="Calibri" w:hAnsi="Calibri"/>
          <w:color w:val="auto"/>
          <w:sz w:val="22"/>
          <w:szCs w:val="22"/>
          <w:lang w:eastAsia="zh-CN"/>
        </w:rPr>
        <w:t>/</w:t>
      </w:r>
      <w:proofErr w:type="spellStart"/>
      <w:r w:rsidR="00D718B7" w:rsidRPr="0031010F">
        <w:rPr>
          <w:rFonts w:ascii="Calibri" w:hAnsi="Calibri"/>
          <w:i/>
          <w:iCs/>
          <w:color w:val="auto"/>
          <w:sz w:val="22"/>
          <w:szCs w:val="22"/>
          <w:lang w:eastAsia="zh-CN"/>
        </w:rPr>
        <w:t>would</w:t>
      </w:r>
      <w:proofErr w:type="spellEnd"/>
    </w:p>
    <w:p w14:paraId="19591C03" w14:textId="77777777" w:rsidR="00D361DC" w:rsidRPr="00E06350" w:rsidRDefault="00D361DC" w:rsidP="39DEDC23">
      <w:pPr>
        <w:pStyle w:val="Default"/>
        <w:numPr>
          <w:ilvl w:val="0"/>
          <w:numId w:val="9"/>
        </w:numPr>
        <w:jc w:val="both"/>
        <w:rPr>
          <w:rFonts w:ascii="Calibri" w:hAnsi="Calibri"/>
          <w:color w:val="auto"/>
          <w:sz w:val="22"/>
          <w:szCs w:val="22"/>
          <w:lang w:eastAsia="zh-CN"/>
        </w:rPr>
      </w:pPr>
      <w:r w:rsidRPr="00E06350">
        <w:rPr>
          <w:rFonts w:ascii="Calibri" w:hAnsi="Calibri"/>
          <w:color w:val="auto"/>
          <w:sz w:val="22"/>
          <w:szCs w:val="22"/>
          <w:lang w:eastAsia="zh-CN"/>
        </w:rPr>
        <w:t>Verbi + infinito e verbi + gerundio</w:t>
      </w:r>
    </w:p>
    <w:p w14:paraId="39920BE5" w14:textId="443E7B1A" w:rsidR="00C35543" w:rsidRPr="0031010F" w:rsidRDefault="00C35543" w:rsidP="39DEDC23">
      <w:pPr>
        <w:pStyle w:val="Default"/>
        <w:numPr>
          <w:ilvl w:val="0"/>
          <w:numId w:val="9"/>
        </w:numPr>
        <w:jc w:val="both"/>
        <w:rPr>
          <w:rFonts w:ascii="Calibri" w:hAnsi="Calibri"/>
          <w:color w:val="auto"/>
          <w:sz w:val="22"/>
          <w:szCs w:val="22"/>
          <w:lang w:val="en-GB" w:eastAsia="zh-CN"/>
        </w:rPr>
      </w:pPr>
      <w:r w:rsidRPr="0031010F">
        <w:rPr>
          <w:rFonts w:ascii="Calibri" w:hAnsi="Calibri"/>
          <w:color w:val="auto"/>
          <w:sz w:val="22"/>
          <w:szCs w:val="22"/>
          <w:lang w:val="en-GB" w:eastAsia="zh-CN"/>
        </w:rPr>
        <w:t>Phrasal verbs</w:t>
      </w:r>
      <w:r w:rsidR="0086512E">
        <w:rPr>
          <w:rFonts w:ascii="Calibri" w:hAnsi="Calibri"/>
          <w:color w:val="auto"/>
          <w:sz w:val="22"/>
          <w:szCs w:val="22"/>
          <w:lang w:val="en-GB" w:eastAsia="zh-CN"/>
        </w:rPr>
        <w:t xml:space="preserve"> e collocations</w:t>
      </w:r>
    </w:p>
    <w:p w14:paraId="07697298" w14:textId="7E8C62B1" w:rsidR="00C35543" w:rsidRPr="0086512E" w:rsidRDefault="00E06350" w:rsidP="0086512E">
      <w:pPr>
        <w:pStyle w:val="Default"/>
        <w:numPr>
          <w:ilvl w:val="0"/>
          <w:numId w:val="9"/>
        </w:numPr>
        <w:jc w:val="both"/>
        <w:rPr>
          <w:rFonts w:ascii="Calibri" w:hAnsi="Calibri"/>
          <w:color w:val="auto"/>
          <w:sz w:val="22"/>
          <w:szCs w:val="22"/>
          <w:lang w:eastAsia="zh-CN"/>
        </w:rPr>
      </w:pPr>
      <w:r>
        <w:rPr>
          <w:rFonts w:ascii="Calibri" w:hAnsi="Calibri"/>
          <w:color w:val="auto"/>
          <w:sz w:val="22"/>
          <w:szCs w:val="22"/>
          <w:lang w:eastAsia="zh-CN"/>
        </w:rPr>
        <w:t xml:space="preserve">Relative </w:t>
      </w:r>
    </w:p>
    <w:p w14:paraId="7FB67EE1" w14:textId="77777777" w:rsidR="0031010F" w:rsidRDefault="0031010F" w:rsidP="39DEDC23">
      <w:pPr>
        <w:pStyle w:val="Default"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0B7024BE" w14:textId="48DDCAB6" w:rsidR="00477D46" w:rsidRPr="00E06350" w:rsidRDefault="00477D46" w:rsidP="39DEDC23">
      <w:pPr>
        <w:pStyle w:val="Default"/>
        <w:jc w:val="both"/>
        <w:rPr>
          <w:rFonts w:ascii="Calibri" w:hAnsi="Calibri"/>
          <w:b/>
          <w:bCs/>
          <w:sz w:val="22"/>
          <w:szCs w:val="22"/>
          <w:u w:val="single"/>
        </w:rPr>
      </w:pPr>
      <w:r w:rsidRPr="00E06350">
        <w:rPr>
          <w:rFonts w:ascii="Calibri" w:hAnsi="Calibri"/>
          <w:b/>
          <w:bCs/>
          <w:sz w:val="22"/>
          <w:szCs w:val="22"/>
          <w:u w:val="single"/>
        </w:rPr>
        <w:t>Vocaboli</w:t>
      </w:r>
    </w:p>
    <w:p w14:paraId="5E921832" w14:textId="4ECC6578" w:rsidR="00477D46" w:rsidRPr="00E06350" w:rsidRDefault="00E06350" w:rsidP="39DEDC23">
      <w:pPr>
        <w:pStyle w:val="Default"/>
        <w:jc w:val="both"/>
        <w:rPr>
          <w:rFonts w:ascii="Calibri" w:hAnsi="Calibri"/>
          <w:color w:val="auto"/>
          <w:sz w:val="22"/>
          <w:szCs w:val="22"/>
          <w:lang w:eastAsia="zh-CN"/>
        </w:rPr>
      </w:pPr>
      <w:r>
        <w:rPr>
          <w:rFonts w:ascii="Calibri" w:hAnsi="Calibri"/>
          <w:color w:val="auto"/>
          <w:sz w:val="22"/>
          <w:szCs w:val="22"/>
          <w:lang w:eastAsia="zh-CN"/>
        </w:rPr>
        <w:t>La legge e i crimini, il cibo, animali in via d’estinzione, la globalizzazione, la famiglia</w:t>
      </w:r>
      <w:r w:rsidR="0086512E">
        <w:rPr>
          <w:rFonts w:ascii="Calibri" w:hAnsi="Calibri"/>
          <w:color w:val="auto"/>
          <w:sz w:val="22"/>
          <w:szCs w:val="22"/>
          <w:lang w:eastAsia="zh-CN"/>
        </w:rPr>
        <w:t>, il lavoro minorile</w:t>
      </w:r>
    </w:p>
    <w:p w14:paraId="405B93C2" w14:textId="77777777" w:rsidR="00D361DC" w:rsidRPr="00E06350" w:rsidRDefault="00D718B7" w:rsidP="39DEDC23">
      <w:pPr>
        <w:pStyle w:val="Default"/>
        <w:jc w:val="both"/>
        <w:rPr>
          <w:rFonts w:ascii="Calibri" w:hAnsi="Calibri"/>
          <w:b/>
          <w:bCs/>
          <w:sz w:val="22"/>
          <w:szCs w:val="22"/>
          <w:u w:val="single"/>
        </w:rPr>
      </w:pPr>
      <w:r w:rsidRPr="00E06350">
        <w:rPr>
          <w:rFonts w:ascii="Calibri" w:hAnsi="Calibri"/>
          <w:b/>
          <w:bCs/>
          <w:sz w:val="22"/>
          <w:szCs w:val="22"/>
          <w:u w:val="single"/>
        </w:rPr>
        <w:t>Letteratura</w:t>
      </w:r>
    </w:p>
    <w:p w14:paraId="55FE4543" w14:textId="275F8F38" w:rsidR="00D718B7" w:rsidRPr="00E06350" w:rsidRDefault="00D718B7" w:rsidP="39DEDC23">
      <w:pPr>
        <w:pStyle w:val="Default"/>
        <w:ind w:left="720"/>
        <w:jc w:val="both"/>
        <w:rPr>
          <w:rFonts w:ascii="Calibri" w:hAnsi="Calibri"/>
          <w:color w:val="auto"/>
          <w:sz w:val="22"/>
          <w:szCs w:val="22"/>
          <w:lang w:eastAsia="zh-CN"/>
        </w:rPr>
      </w:pPr>
      <w:r w:rsidRPr="00E06350">
        <w:rPr>
          <w:rFonts w:ascii="Calibri" w:hAnsi="Calibri"/>
          <w:color w:val="auto"/>
          <w:sz w:val="22"/>
          <w:szCs w:val="22"/>
          <w:lang w:eastAsia="zh-CN"/>
        </w:rPr>
        <w:t>Da</w:t>
      </w:r>
      <w:r w:rsidR="00C35543" w:rsidRPr="00E06350">
        <w:rPr>
          <w:rFonts w:ascii="Calibri" w:hAnsi="Calibri"/>
          <w:color w:val="auto"/>
          <w:sz w:val="22"/>
          <w:szCs w:val="22"/>
          <w:lang w:eastAsia="zh-CN"/>
        </w:rPr>
        <w:t xml:space="preserve"> Shakespeare al </w:t>
      </w:r>
      <w:r w:rsidR="7733B09C" w:rsidRPr="00E06350">
        <w:rPr>
          <w:rFonts w:ascii="Calibri" w:hAnsi="Calibri"/>
          <w:color w:val="auto"/>
          <w:sz w:val="22"/>
          <w:szCs w:val="22"/>
          <w:lang w:eastAsia="zh-CN"/>
        </w:rPr>
        <w:t>R</w:t>
      </w:r>
      <w:r w:rsidR="00E06350">
        <w:rPr>
          <w:rFonts w:ascii="Calibri" w:hAnsi="Calibri"/>
          <w:color w:val="auto"/>
          <w:sz w:val="22"/>
          <w:szCs w:val="22"/>
          <w:lang w:eastAsia="zh-CN"/>
        </w:rPr>
        <w:t>omanticismo</w:t>
      </w:r>
    </w:p>
    <w:p w14:paraId="49E6D161" w14:textId="515B7CAC" w:rsidR="00C35543" w:rsidRPr="00E06350" w:rsidRDefault="00C35543" w:rsidP="39DEDC23">
      <w:pPr>
        <w:pStyle w:val="Default"/>
        <w:ind w:left="720"/>
        <w:jc w:val="both"/>
        <w:rPr>
          <w:rFonts w:ascii="Calibri" w:hAnsi="Calibri"/>
          <w:color w:val="auto"/>
          <w:sz w:val="22"/>
          <w:szCs w:val="22"/>
          <w:lang w:eastAsia="zh-CN"/>
        </w:rPr>
      </w:pPr>
      <w:r w:rsidRPr="00E06350">
        <w:rPr>
          <w:rFonts w:ascii="Calibri" w:hAnsi="Calibri"/>
          <w:color w:val="auto"/>
          <w:sz w:val="22"/>
          <w:szCs w:val="22"/>
          <w:lang w:eastAsia="zh-CN"/>
        </w:rPr>
        <w:t xml:space="preserve">Shakespeare, </w:t>
      </w:r>
      <w:r w:rsidR="31506825" w:rsidRPr="00E06350">
        <w:rPr>
          <w:rFonts w:ascii="Calibri" w:hAnsi="Calibri"/>
          <w:color w:val="auto"/>
          <w:sz w:val="22"/>
          <w:szCs w:val="22"/>
          <w:lang w:eastAsia="zh-CN"/>
        </w:rPr>
        <w:t>la nascita del romanzo in particolare Daniel Defoe</w:t>
      </w:r>
      <w:r w:rsidR="00E06350">
        <w:rPr>
          <w:rFonts w:ascii="Calibri" w:hAnsi="Calibri"/>
          <w:color w:val="auto"/>
          <w:sz w:val="22"/>
          <w:szCs w:val="22"/>
          <w:lang w:eastAsia="zh-CN"/>
        </w:rPr>
        <w:t>,</w:t>
      </w:r>
      <w:r w:rsidR="31506825" w:rsidRPr="00E06350">
        <w:rPr>
          <w:rFonts w:ascii="Calibri" w:hAnsi="Calibri"/>
          <w:color w:val="auto"/>
          <w:sz w:val="22"/>
          <w:szCs w:val="22"/>
          <w:lang w:eastAsia="zh-CN"/>
        </w:rPr>
        <w:t xml:space="preserve"> </w:t>
      </w:r>
      <w:r w:rsidRPr="00E06350">
        <w:rPr>
          <w:rFonts w:ascii="Calibri" w:hAnsi="Calibri"/>
          <w:color w:val="auto"/>
          <w:sz w:val="22"/>
          <w:szCs w:val="22"/>
          <w:lang w:eastAsia="zh-CN"/>
        </w:rPr>
        <w:t>Blake</w:t>
      </w:r>
      <w:r w:rsidR="00E06350">
        <w:rPr>
          <w:rFonts w:ascii="Calibri" w:hAnsi="Calibri"/>
          <w:color w:val="auto"/>
          <w:sz w:val="22"/>
          <w:szCs w:val="22"/>
          <w:lang w:eastAsia="zh-CN"/>
        </w:rPr>
        <w:t>;</w:t>
      </w:r>
      <w:r w:rsidRPr="00E06350">
        <w:rPr>
          <w:rFonts w:ascii="Calibri" w:hAnsi="Calibri"/>
          <w:color w:val="auto"/>
          <w:sz w:val="22"/>
          <w:szCs w:val="22"/>
          <w:lang w:eastAsia="zh-CN"/>
        </w:rPr>
        <w:t xml:space="preserve"> </w:t>
      </w:r>
      <w:r w:rsidR="4BE808CB" w:rsidRPr="00E06350">
        <w:rPr>
          <w:rFonts w:ascii="Calibri" w:hAnsi="Calibri"/>
          <w:color w:val="auto"/>
          <w:sz w:val="22"/>
          <w:szCs w:val="22"/>
          <w:lang w:eastAsia="zh-CN"/>
        </w:rPr>
        <w:t xml:space="preserve">il Romanticismo: </w:t>
      </w:r>
      <w:r w:rsidRPr="00E06350">
        <w:rPr>
          <w:rFonts w:ascii="Calibri" w:hAnsi="Calibri"/>
          <w:color w:val="auto"/>
          <w:sz w:val="22"/>
          <w:szCs w:val="22"/>
          <w:lang w:eastAsia="zh-CN"/>
        </w:rPr>
        <w:t xml:space="preserve">Wordsworth, Coleridge, Keats, </w:t>
      </w:r>
      <w:r w:rsidR="00E06350">
        <w:rPr>
          <w:rFonts w:ascii="Calibri" w:hAnsi="Calibri"/>
          <w:color w:val="auto"/>
          <w:sz w:val="22"/>
          <w:szCs w:val="22"/>
          <w:lang w:eastAsia="zh-CN"/>
        </w:rPr>
        <w:t xml:space="preserve">Byron e Jane Austen </w:t>
      </w:r>
    </w:p>
    <w:p w14:paraId="0D0B940D" w14:textId="06965C31" w:rsidR="00067ED8" w:rsidRPr="00E06350" w:rsidRDefault="00067ED8" w:rsidP="00E06350">
      <w:pPr>
        <w:pStyle w:val="Default"/>
        <w:jc w:val="both"/>
        <w:rPr>
          <w:rFonts w:ascii="Calibri" w:hAnsi="Calibri"/>
          <w:color w:val="auto"/>
          <w:sz w:val="22"/>
          <w:szCs w:val="22"/>
          <w:lang w:eastAsia="zh-CN"/>
        </w:rPr>
      </w:pPr>
    </w:p>
    <w:p w14:paraId="500A6B08" w14:textId="5139E0E7" w:rsidR="00EC189F" w:rsidRDefault="00FB0764" w:rsidP="39DEDC23">
      <w:pPr>
        <w:pStyle w:val="Default"/>
        <w:jc w:val="both"/>
        <w:rPr>
          <w:rFonts w:ascii="Calibri" w:hAnsi="Calibri"/>
          <w:color w:val="auto"/>
          <w:sz w:val="22"/>
          <w:szCs w:val="22"/>
          <w:lang w:eastAsia="zh-CN"/>
        </w:rPr>
      </w:pPr>
      <w:r w:rsidRPr="00E06350">
        <w:rPr>
          <w:rFonts w:ascii="Calibri" w:hAnsi="Calibri"/>
          <w:color w:val="auto"/>
          <w:sz w:val="22"/>
          <w:szCs w:val="22"/>
          <w:lang w:eastAsia="zh-CN"/>
        </w:rPr>
        <w:t>Educazione civica</w:t>
      </w:r>
      <w:r w:rsidR="4F6E8A08" w:rsidRPr="00E06350">
        <w:rPr>
          <w:rFonts w:ascii="Calibri" w:hAnsi="Calibri"/>
          <w:color w:val="auto"/>
          <w:sz w:val="22"/>
          <w:szCs w:val="22"/>
          <w:lang w:eastAsia="zh-CN"/>
        </w:rPr>
        <w:t xml:space="preserve"> e approfondimenti</w:t>
      </w:r>
      <w:r w:rsidRPr="00E06350">
        <w:rPr>
          <w:rFonts w:ascii="Calibri" w:hAnsi="Calibri"/>
          <w:color w:val="auto"/>
          <w:sz w:val="22"/>
          <w:szCs w:val="22"/>
          <w:lang w:eastAsia="zh-CN"/>
        </w:rPr>
        <w:t>:</w:t>
      </w:r>
      <w:r w:rsidR="5529F506" w:rsidRPr="00E06350">
        <w:rPr>
          <w:rFonts w:ascii="Calibri" w:hAnsi="Calibri"/>
          <w:color w:val="auto"/>
          <w:sz w:val="22"/>
          <w:szCs w:val="22"/>
          <w:lang w:eastAsia="zh-CN"/>
        </w:rPr>
        <w:t xml:space="preserve"> </w:t>
      </w:r>
      <w:r w:rsidR="0086512E">
        <w:rPr>
          <w:rFonts w:ascii="Calibri" w:hAnsi="Calibri"/>
          <w:color w:val="auto"/>
          <w:sz w:val="22"/>
          <w:szCs w:val="22"/>
          <w:lang w:eastAsia="zh-CN"/>
        </w:rPr>
        <w:t xml:space="preserve">il lavoro minorile e l’ambiente. Visione di film in lingua originale: Jane Eyre, Oliver Twist, Pride and </w:t>
      </w:r>
      <w:proofErr w:type="spellStart"/>
      <w:r w:rsidR="0086512E">
        <w:rPr>
          <w:rFonts w:ascii="Calibri" w:hAnsi="Calibri"/>
          <w:color w:val="auto"/>
          <w:sz w:val="22"/>
          <w:szCs w:val="22"/>
          <w:lang w:eastAsia="zh-CN"/>
        </w:rPr>
        <w:t>Prejudice</w:t>
      </w:r>
      <w:proofErr w:type="spellEnd"/>
      <w:r w:rsidR="0086512E">
        <w:rPr>
          <w:rFonts w:ascii="Calibri" w:hAnsi="Calibri"/>
          <w:color w:val="auto"/>
          <w:sz w:val="22"/>
          <w:szCs w:val="22"/>
          <w:lang w:eastAsia="zh-CN"/>
        </w:rPr>
        <w:t xml:space="preserve">; </w:t>
      </w:r>
      <w:r w:rsidR="00E06350">
        <w:rPr>
          <w:rFonts w:ascii="Calibri" w:hAnsi="Calibri"/>
          <w:color w:val="auto"/>
          <w:sz w:val="22"/>
          <w:szCs w:val="22"/>
          <w:lang w:eastAsia="zh-CN"/>
        </w:rPr>
        <w:t>dibattito sul</w:t>
      </w:r>
      <w:r w:rsidR="0086512E">
        <w:rPr>
          <w:rFonts w:ascii="Calibri" w:hAnsi="Calibri"/>
          <w:color w:val="auto"/>
          <w:sz w:val="22"/>
          <w:szCs w:val="22"/>
          <w:lang w:eastAsia="zh-CN"/>
        </w:rPr>
        <w:t xml:space="preserve">lo sport (individuale o a squadra) </w:t>
      </w:r>
      <w:proofErr w:type="spellStart"/>
      <w:r w:rsidR="0031010F">
        <w:rPr>
          <w:rFonts w:ascii="Calibri" w:hAnsi="Calibri"/>
          <w:color w:val="auto"/>
          <w:sz w:val="22"/>
          <w:szCs w:val="22"/>
          <w:lang w:eastAsia="zh-CN"/>
        </w:rPr>
        <w:t>Austemptation</w:t>
      </w:r>
      <w:proofErr w:type="spellEnd"/>
      <w:r w:rsidR="0031010F">
        <w:rPr>
          <w:rFonts w:ascii="Calibri" w:hAnsi="Calibri"/>
          <w:color w:val="auto"/>
          <w:sz w:val="22"/>
          <w:szCs w:val="22"/>
          <w:lang w:eastAsia="zh-CN"/>
        </w:rPr>
        <w:t xml:space="preserve"> (rappresentazione di un ballo </w:t>
      </w:r>
      <w:r w:rsidR="0086512E">
        <w:rPr>
          <w:rFonts w:ascii="Calibri" w:hAnsi="Calibri"/>
          <w:color w:val="auto"/>
          <w:sz w:val="22"/>
          <w:szCs w:val="22"/>
          <w:lang w:eastAsia="zh-CN"/>
        </w:rPr>
        <w:t xml:space="preserve">dell’epoca </w:t>
      </w:r>
      <w:proofErr w:type="spellStart"/>
      <w:r w:rsidR="0086512E">
        <w:rPr>
          <w:rFonts w:ascii="Calibri" w:hAnsi="Calibri"/>
          <w:color w:val="auto"/>
          <w:sz w:val="22"/>
          <w:szCs w:val="22"/>
          <w:lang w:eastAsia="zh-CN"/>
        </w:rPr>
        <w:t>Regency</w:t>
      </w:r>
      <w:proofErr w:type="spellEnd"/>
      <w:r w:rsidR="0031010F">
        <w:rPr>
          <w:rFonts w:ascii="Calibri" w:hAnsi="Calibri"/>
          <w:color w:val="auto"/>
          <w:sz w:val="22"/>
          <w:szCs w:val="22"/>
          <w:lang w:eastAsia="zh-CN"/>
        </w:rPr>
        <w:t>)</w:t>
      </w:r>
    </w:p>
    <w:p w14:paraId="4E606E9B" w14:textId="77777777" w:rsidR="00594954" w:rsidRDefault="00594954" w:rsidP="39DEDC23">
      <w:pPr>
        <w:pStyle w:val="Default"/>
        <w:jc w:val="both"/>
        <w:rPr>
          <w:rFonts w:ascii="Calibri" w:hAnsi="Calibri"/>
          <w:color w:val="auto"/>
          <w:sz w:val="22"/>
          <w:szCs w:val="22"/>
          <w:lang w:eastAsia="zh-CN"/>
        </w:rPr>
      </w:pPr>
    </w:p>
    <w:p w14:paraId="21178E33" w14:textId="77777777" w:rsidR="00594954" w:rsidRDefault="00594954" w:rsidP="39DEDC23">
      <w:pPr>
        <w:pStyle w:val="Default"/>
        <w:jc w:val="both"/>
        <w:rPr>
          <w:rFonts w:ascii="Calibri" w:hAnsi="Calibri"/>
          <w:color w:val="auto"/>
          <w:sz w:val="22"/>
          <w:szCs w:val="22"/>
          <w:lang w:eastAsia="zh-CN"/>
        </w:rPr>
      </w:pPr>
    </w:p>
    <w:p w14:paraId="4B9582D7" w14:textId="77777777" w:rsidR="00594954" w:rsidRDefault="00594954" w:rsidP="39DEDC23">
      <w:pPr>
        <w:pStyle w:val="Default"/>
        <w:jc w:val="both"/>
        <w:rPr>
          <w:rFonts w:ascii="Calibri" w:hAnsi="Calibri"/>
          <w:color w:val="auto"/>
          <w:sz w:val="22"/>
          <w:szCs w:val="22"/>
          <w:lang w:eastAsia="zh-CN"/>
        </w:rPr>
      </w:pPr>
    </w:p>
    <w:p w14:paraId="63144D58" w14:textId="77777777" w:rsidR="00594954" w:rsidRDefault="00594954" w:rsidP="39DEDC23">
      <w:pPr>
        <w:pStyle w:val="Default"/>
        <w:jc w:val="both"/>
        <w:rPr>
          <w:rFonts w:ascii="Calibri" w:hAnsi="Calibri"/>
          <w:color w:val="auto"/>
          <w:sz w:val="22"/>
          <w:szCs w:val="22"/>
          <w:lang w:eastAsia="zh-CN"/>
        </w:rPr>
      </w:pPr>
    </w:p>
    <w:p w14:paraId="0B9852AF" w14:textId="77777777" w:rsidR="00594954" w:rsidRDefault="00594954" w:rsidP="39DEDC23">
      <w:pPr>
        <w:pStyle w:val="Default"/>
        <w:jc w:val="both"/>
        <w:rPr>
          <w:rFonts w:ascii="Calibri" w:hAnsi="Calibri"/>
          <w:color w:val="auto"/>
          <w:sz w:val="22"/>
          <w:szCs w:val="22"/>
          <w:lang w:eastAsia="zh-CN"/>
        </w:rPr>
      </w:pPr>
    </w:p>
    <w:p w14:paraId="7F579ECD" w14:textId="77777777" w:rsidR="00594954" w:rsidRDefault="00594954" w:rsidP="39DEDC23">
      <w:pPr>
        <w:pStyle w:val="Default"/>
        <w:jc w:val="both"/>
        <w:rPr>
          <w:rFonts w:ascii="Calibri" w:hAnsi="Calibri"/>
          <w:color w:val="auto"/>
          <w:sz w:val="22"/>
          <w:szCs w:val="22"/>
          <w:lang w:eastAsia="zh-CN"/>
        </w:rPr>
      </w:pPr>
    </w:p>
    <w:p w14:paraId="0456A9C5" w14:textId="77777777" w:rsidR="00594954" w:rsidRDefault="00594954" w:rsidP="39DEDC23">
      <w:pPr>
        <w:pStyle w:val="Default"/>
        <w:jc w:val="both"/>
        <w:rPr>
          <w:rFonts w:ascii="Calibri" w:hAnsi="Calibri"/>
          <w:color w:val="auto"/>
          <w:sz w:val="22"/>
          <w:szCs w:val="22"/>
          <w:lang w:eastAsia="zh-CN"/>
        </w:rPr>
      </w:pPr>
    </w:p>
    <w:p w14:paraId="1192C537" w14:textId="77777777" w:rsidR="00594954" w:rsidRPr="00594954" w:rsidRDefault="00594954" w:rsidP="00594954">
      <w:pPr>
        <w:pStyle w:val="Default"/>
        <w:jc w:val="center"/>
        <w:rPr>
          <w:rFonts w:ascii="Calibri" w:hAnsi="Calibri"/>
          <w:b/>
          <w:bCs/>
          <w:sz w:val="22"/>
          <w:szCs w:val="22"/>
        </w:rPr>
      </w:pPr>
      <w:r w:rsidRPr="00594954">
        <w:rPr>
          <w:rFonts w:ascii="Calibri" w:hAnsi="Calibri"/>
          <w:b/>
          <w:bCs/>
          <w:sz w:val="22"/>
          <w:szCs w:val="22"/>
        </w:rPr>
        <w:lastRenderedPageBreak/>
        <w:t>Griglia valutazione TRIENNIO</w:t>
      </w:r>
    </w:p>
    <w:tbl>
      <w:tblPr>
        <w:tblStyle w:val="Grigliatabella"/>
        <w:tblpPr w:leftFromText="141" w:rightFromText="141" w:horzAnchor="margin" w:tblpY="505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594954" w:rsidRPr="00594954" w14:paraId="2E752E4D" w14:textId="7777777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8DB2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>10</w:t>
            </w:r>
          </w:p>
          <w:p w14:paraId="31DCC0C7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>Eccellente</w:t>
            </w:r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6755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>Lo studente dimostra una conoscenza approfondita degli argomenti richiesti; le risposte denotano elaborazione personale critica con adeguate e congrue riflessioni. L’alunno si esprime con sicurezza, originalità e creatività, utilizzando il lessico specifico e adatto all’argomento. La pronuncia è corretta. Non commette errori grammaticali né sintattici.</w:t>
            </w:r>
          </w:p>
        </w:tc>
      </w:tr>
      <w:tr w:rsidR="00594954" w:rsidRPr="00594954" w14:paraId="62F8EEDF" w14:textId="7777777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14B7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>9</w:t>
            </w:r>
          </w:p>
          <w:p w14:paraId="5FED9B07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>Ottimo</w:t>
            </w:r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409F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 xml:space="preserve">Lo studente dimostra una conoscenza puntuale degli argomenti richiesti; le risposte denotano approfondimento ed elaborazione personale; organizzazione e flessibilità argomentativa pertinente. L’alunno si esprime con sicurezza e in modo scorrevole, utilizzando un lessico specifico e adeguato. La pronuncia è corretta. Non commette errori grammaticali né sintattici. </w:t>
            </w:r>
          </w:p>
        </w:tc>
      </w:tr>
      <w:tr w:rsidR="00594954" w:rsidRPr="00594954" w14:paraId="7615A3B3" w14:textId="7777777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DC6C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>8</w:t>
            </w:r>
          </w:p>
          <w:p w14:paraId="6D44D4ED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>Buono</w:t>
            </w:r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8310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 xml:space="preserve">Lo studente dimostra una buona conoscenza degli argomenti richiesti; le risposte denotano un metodo di studio adeguato; buone capacità di riflessione e sintesi. L’alunno si esprime con minime esitazioni, utilizzando un lessico generalmente adeguato. La pronuncia è buona. Commette sporadici errori grammaticali o sintattici. </w:t>
            </w:r>
          </w:p>
        </w:tc>
      </w:tr>
      <w:tr w:rsidR="00594954" w:rsidRPr="00594954" w14:paraId="63367EE6" w14:textId="7777777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EE48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>7</w:t>
            </w:r>
          </w:p>
          <w:p w14:paraId="2B031B7F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>Discreto</w:t>
            </w:r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9AB9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 xml:space="preserve">Lo studente dimostra una discreta conoscenza degli argomenti richiesti; le risposte denotano una rielaborazione pertinente e sufficientemente autonoma. L’alunno si esprime in modo chiaro, utilizzando un lessico generalmente adeguato, ha qualche esitazione e la pronuncia risulta comprensibile pur se non sempre corretta. Commette alcuni errori grammaticali e sintattici che non ostacolano la comprensione. </w:t>
            </w:r>
          </w:p>
        </w:tc>
      </w:tr>
      <w:tr w:rsidR="00594954" w:rsidRPr="00594954" w14:paraId="3759C53D" w14:textId="7777777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39A3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>6</w:t>
            </w:r>
          </w:p>
          <w:p w14:paraId="2942F443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>Sufficiente</w:t>
            </w:r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8436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>Lo studente dimostra una conoscenza adeguata degli argomenti richiesti; le risposte risultano elaborate in maniera essenziale. Ci sono esitazioni e ripetizioni ma nel complesso il messaggio risulta comprensibile. La pronuncia è accettabile. Gli errori grammaticali e sintattici commessi non inficiano la comprensione globale.</w:t>
            </w:r>
          </w:p>
        </w:tc>
      </w:tr>
      <w:tr w:rsidR="00594954" w:rsidRPr="00594954" w14:paraId="3B00F5B3" w14:textId="7777777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82CA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>5</w:t>
            </w:r>
          </w:p>
          <w:p w14:paraId="6AD639C0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>Mediocre</w:t>
            </w:r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67B2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 xml:space="preserve">Lo studente dimostra una conoscenza parziale degli argomenti richiesti; le risposte sono frammentarie e si orienta solo se guidato. L’alunno si esprime con molta incertezza, utilizzando un lessico limitato e non sempre coerente. La pronuncia è spesso scorretta. Gli errori grammaticali e sintattici spesso rendono faticosa la comprensione. </w:t>
            </w:r>
          </w:p>
        </w:tc>
      </w:tr>
      <w:tr w:rsidR="00594954" w:rsidRPr="00594954" w14:paraId="29137CAE" w14:textId="7777777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AC4B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>4</w:t>
            </w:r>
          </w:p>
          <w:p w14:paraId="2F84920A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>Insufficiente</w:t>
            </w:r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3467A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 xml:space="preserve">Lo studente dimostra una conoscenza lacunosa degli argomenti richiesti; presenza di gravi errori nell’organizzazione e nell’esposizione della risposta. L’alunno si esprime in modo incerto con una pronuncia non sempre accettabile. Commette numerosi errori grammaticali e sintattici che compromettono la comprensione. </w:t>
            </w:r>
          </w:p>
        </w:tc>
      </w:tr>
      <w:tr w:rsidR="00594954" w:rsidRPr="00594954" w14:paraId="3E95A31A" w14:textId="7777777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E830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>3</w:t>
            </w:r>
          </w:p>
          <w:p w14:paraId="63B2767E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>Scarso</w:t>
            </w:r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9FC2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 xml:space="preserve">Lo studente dimostra una conoscenza molto lacunosa degli argomenti richiesti e le risposte risultano incongruenti relativamente alle domande, anche sotto la guida dell’insegnante. Scarsissima capacità espressiva: gli errori sistematici di natura grammaticale e il lessico, estremamente limitato, rendono impossibile la comunicazione. </w:t>
            </w:r>
          </w:p>
        </w:tc>
      </w:tr>
      <w:tr w:rsidR="00594954" w:rsidRPr="00594954" w14:paraId="6448E5AE" w14:textId="7777777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FD2E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>1-2</w:t>
            </w:r>
          </w:p>
          <w:p w14:paraId="2763944C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>Molto scarso</w:t>
            </w:r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DF22" w14:textId="77777777" w:rsidR="00594954" w:rsidRPr="00594954" w:rsidRDefault="00594954" w:rsidP="0059495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594954">
              <w:rPr>
                <w:rFonts w:ascii="Calibri" w:hAnsi="Calibri"/>
                <w:sz w:val="22"/>
                <w:szCs w:val="22"/>
              </w:rPr>
              <w:t xml:space="preserve">Lo studente rinuncia a rispondere (1) o non riesce del tutto (2) a esprimersi su qualsiasi argomento proposto. </w:t>
            </w:r>
          </w:p>
        </w:tc>
      </w:tr>
    </w:tbl>
    <w:p w14:paraId="5BA0253E" w14:textId="77777777" w:rsidR="00594954" w:rsidRPr="00594954" w:rsidRDefault="00594954" w:rsidP="00594954">
      <w:pPr>
        <w:pStyle w:val="Default"/>
        <w:rPr>
          <w:rFonts w:ascii="Calibri" w:hAnsi="Calibri"/>
          <w:sz w:val="22"/>
          <w:szCs w:val="22"/>
        </w:rPr>
      </w:pPr>
    </w:p>
    <w:p w14:paraId="3A59DEC2" w14:textId="77777777" w:rsidR="00594954" w:rsidRPr="00E06350" w:rsidRDefault="00594954" w:rsidP="39DEDC23">
      <w:pPr>
        <w:pStyle w:val="Default"/>
        <w:jc w:val="both"/>
        <w:rPr>
          <w:rFonts w:ascii="Calibri" w:hAnsi="Calibri"/>
          <w:color w:val="auto"/>
          <w:sz w:val="22"/>
          <w:szCs w:val="22"/>
          <w:lang w:eastAsia="zh-CN"/>
        </w:rPr>
      </w:pPr>
    </w:p>
    <w:sectPr w:rsidR="00594954" w:rsidRPr="00E06350" w:rsidSect="00117C57">
      <w:footerReference w:type="default" r:id="rId11"/>
      <w:headerReference w:type="first" r:id="rId12"/>
      <w:footerReference w:type="first" r:id="rId13"/>
      <w:pgSz w:w="11906" w:h="16838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A587B" w14:textId="77777777" w:rsidR="00806CEB" w:rsidRDefault="00806CEB">
      <w:r>
        <w:separator/>
      </w:r>
    </w:p>
  </w:endnote>
  <w:endnote w:type="continuationSeparator" w:id="0">
    <w:p w14:paraId="3B47D04F" w14:textId="77777777" w:rsidR="00806CEB" w:rsidRDefault="0080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FC81E" w14:textId="77777777" w:rsidR="00EB3010" w:rsidRDefault="00B076B9" w:rsidP="00EB3010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695DCB27" wp14:editId="0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2540" r="4445" b="6350"/>
              <wp:wrapNone/>
              <wp:docPr id="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a="http://schemas.openxmlformats.org/drawingml/2006/main">
          <w:pict w14:anchorId="29CC8B1D">
            <v:shapetype id="_x0000_t32" coordsize="21600,21600" o:oned="t" filled="f" o:spt="32" path="m,l21600,21600e" w14:anchorId="3DAED9D5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18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 xml:space="preserve">Tel.  039.9205108 / 039.9205701 - Codice Fiscale:94003140137                                               Mod. RIS 04.01 REV. </w:t>
    </w:r>
    <w:proofErr w:type="gramStart"/>
    <w:r w:rsidR="00EB3010">
      <w:rPr>
        <w:rFonts w:ascii="Calibri" w:hAnsi="Calibri" w:cs="Calibri"/>
        <w:sz w:val="18"/>
        <w:szCs w:val="20"/>
      </w:rPr>
      <w:t>01  01</w:t>
    </w:r>
    <w:proofErr w:type="gramEnd"/>
    <w:r w:rsidR="00EB3010">
      <w:rPr>
        <w:rFonts w:ascii="Calibri" w:hAnsi="Calibri" w:cs="Calibri"/>
        <w:sz w:val="18"/>
        <w:szCs w:val="20"/>
      </w:rPr>
      <w:t>-03-2023</w:t>
    </w:r>
  </w:p>
  <w:p w14:paraId="7C755A8E" w14:textId="77777777" w:rsidR="00EB3010" w:rsidRDefault="00EB3010" w:rsidP="00EB3010">
    <w:r>
      <w:rPr>
        <w:rFonts w:ascii="Calibri" w:hAnsi="Calibri" w:cs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14:paraId="3DEEC669" w14:textId="77777777" w:rsidR="00EB3010" w:rsidRDefault="00EB301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47C99" w14:textId="77777777" w:rsidR="00822632" w:rsidRPr="00CB53A0" w:rsidRDefault="00B076B9" w:rsidP="00822632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57649D13" wp14:editId="0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="http://schemas.openxmlformats.org/drawingml/2006/main">
          <w:pict w14:anchorId="3E7AD821">
            <v:shapetype id="_x0000_t32" coordsize="21600,21600" o:oned="t" filled="f" o:spt="32" path="m,l21600,21600e" w14:anchorId="4D5B1F62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.17625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 xml:space="preserve">Tel.  039.9205108 / 039.9205701 - Codice Fiscale:94003140137                                               Mod. RIS 04.01 REV. </w:t>
    </w:r>
    <w:proofErr w:type="gramStart"/>
    <w:r w:rsidR="00822632">
      <w:rPr>
        <w:rFonts w:ascii="Calibri" w:hAnsi="Calibri"/>
        <w:sz w:val="18"/>
        <w:szCs w:val="20"/>
      </w:rPr>
      <w:t>01  01</w:t>
    </w:r>
    <w:proofErr w:type="gramEnd"/>
    <w:r w:rsidR="00822632">
      <w:rPr>
        <w:rFonts w:ascii="Calibri" w:hAnsi="Calibri"/>
        <w:sz w:val="18"/>
        <w:szCs w:val="20"/>
      </w:rPr>
      <w:t>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14:paraId="72E12846" w14:textId="77777777" w:rsidR="00822632" w:rsidRDefault="00822632" w:rsidP="00822632">
    <w:r>
      <w:rPr>
        <w:rFonts w:ascii="Calibri" w:hAnsi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7A0581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7A0581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14:paraId="0E27B00A" w14:textId="77777777" w:rsidR="00822632" w:rsidRDefault="008226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0B986" w14:textId="77777777" w:rsidR="00806CEB" w:rsidRDefault="00806CEB">
      <w:r>
        <w:separator/>
      </w:r>
    </w:p>
  </w:footnote>
  <w:footnote w:type="continuationSeparator" w:id="0">
    <w:p w14:paraId="79E94959" w14:textId="77777777" w:rsidR="00806CEB" w:rsidRDefault="0080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B9B20" w14:textId="77777777" w:rsidR="004E1C20" w:rsidRDefault="00B076B9">
    <w:pPr>
      <w:pStyle w:val="Intestazione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7D81576B" wp14:editId="07777777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6BE0B13" wp14:editId="07777777">
              <wp:simplePos x="0" y="0"/>
              <wp:positionH relativeFrom="column">
                <wp:posOffset>-443865</wp:posOffset>
              </wp:positionH>
              <wp:positionV relativeFrom="paragraph">
                <wp:posOffset>-70485</wp:posOffset>
              </wp:positionV>
              <wp:extent cx="7096125" cy="2019300"/>
              <wp:effectExtent l="3810" t="5715" r="5715" b="3810"/>
              <wp:wrapNone/>
              <wp:docPr id="2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<w:pict w14:anchorId="5AA3B916">
            <v:rect id="Rectangle 10" style="position:absolute;margin-left:-34.95pt;margin-top:-5.55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ACCB4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</w:pict>
        </mc:Fallback>
      </mc:AlternateContent>
    </w:r>
  </w:p>
  <w:p w14:paraId="60061E4C" w14:textId="77777777" w:rsidR="00EB3010" w:rsidRDefault="00EB3010" w:rsidP="00EB3010">
    <w:pPr>
      <w:pStyle w:val="Intestazione"/>
      <w:jc w:val="center"/>
      <w:rPr>
        <w:rFonts w:ascii="Calibri" w:hAnsi="Calibri" w:cs="Calibri"/>
        <w:b/>
      </w:rPr>
    </w:pPr>
  </w:p>
  <w:p w14:paraId="207CCF61" w14:textId="77777777" w:rsidR="001864EC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14:paraId="44EAFD9C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4B94D5A5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03E1B586" w14:textId="77777777" w:rsidR="001864EC" w:rsidRDefault="00B076B9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7D261FE8" wp14:editId="07777777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6192" behindDoc="0" locked="0" layoutInCell="0" allowOverlap="1" wp14:anchorId="53F3C73F" wp14:editId="07777777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1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011E7B" w14:textId="77777777" w:rsidR="00EB3010" w:rsidRPr="007C72F8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14:paraId="2C80D3BA" w14:textId="77777777" w:rsidR="00EB3010" w:rsidRPr="007C72F8" w:rsidRDefault="00EB3010" w:rsidP="00EB3010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14:paraId="22FF1701" w14:textId="77777777" w:rsidR="00EB3010" w:rsidRPr="007C72F8" w:rsidRDefault="00EB3010" w:rsidP="00EB3010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14:paraId="3CAB81B0" w14:textId="77777777" w:rsidR="00EB3010" w:rsidRPr="007C72F8" w:rsidRDefault="00EB3010" w:rsidP="00EB3010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14:paraId="6715B816" w14:textId="77777777" w:rsidR="00EB3010" w:rsidRDefault="00EB3010" w:rsidP="00D02C30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527F1"/>
    <w:multiLevelType w:val="hybridMultilevel"/>
    <w:tmpl w:val="DF8A76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7B5AE7"/>
    <w:multiLevelType w:val="hybridMultilevel"/>
    <w:tmpl w:val="14C8A8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847A85"/>
    <w:multiLevelType w:val="hybridMultilevel"/>
    <w:tmpl w:val="4EEE7D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 w16cid:durableId="1103182967">
    <w:abstractNumId w:val="0"/>
  </w:num>
  <w:num w:numId="2" w16cid:durableId="1625386551">
    <w:abstractNumId w:val="3"/>
  </w:num>
  <w:num w:numId="3" w16cid:durableId="281501053">
    <w:abstractNumId w:val="9"/>
  </w:num>
  <w:num w:numId="4" w16cid:durableId="1373657066">
    <w:abstractNumId w:val="5"/>
  </w:num>
  <w:num w:numId="5" w16cid:durableId="1984263719">
    <w:abstractNumId w:val="8"/>
  </w:num>
  <w:num w:numId="6" w16cid:durableId="114326458">
    <w:abstractNumId w:val="10"/>
  </w:num>
  <w:num w:numId="7" w16cid:durableId="1430127728">
    <w:abstractNumId w:val="2"/>
  </w:num>
  <w:num w:numId="8" w16cid:durableId="1642805337">
    <w:abstractNumId w:val="4"/>
  </w:num>
  <w:num w:numId="9" w16cid:durableId="1844272433">
    <w:abstractNumId w:val="1"/>
  </w:num>
  <w:num w:numId="10" w16cid:durableId="1734542321">
    <w:abstractNumId w:val="7"/>
  </w:num>
  <w:num w:numId="11" w16cid:durableId="13990146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it-IT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7E9C"/>
    <w:rsid w:val="00067ED8"/>
    <w:rsid w:val="00081CCC"/>
    <w:rsid w:val="00096991"/>
    <w:rsid w:val="000B1694"/>
    <w:rsid w:val="000B1E18"/>
    <w:rsid w:val="000D5475"/>
    <w:rsid w:val="000E74E6"/>
    <w:rsid w:val="00103600"/>
    <w:rsid w:val="00115846"/>
    <w:rsid w:val="00117C57"/>
    <w:rsid w:val="00124EC8"/>
    <w:rsid w:val="00145C6A"/>
    <w:rsid w:val="001624A2"/>
    <w:rsid w:val="001864EC"/>
    <w:rsid w:val="001A7004"/>
    <w:rsid w:val="001D5D23"/>
    <w:rsid w:val="001E3623"/>
    <w:rsid w:val="002478E7"/>
    <w:rsid w:val="00265BB1"/>
    <w:rsid w:val="00274CA3"/>
    <w:rsid w:val="00280273"/>
    <w:rsid w:val="00280CD2"/>
    <w:rsid w:val="002F381D"/>
    <w:rsid w:val="0031010F"/>
    <w:rsid w:val="00346DB3"/>
    <w:rsid w:val="00352A47"/>
    <w:rsid w:val="003A0B81"/>
    <w:rsid w:val="00454D95"/>
    <w:rsid w:val="00477D46"/>
    <w:rsid w:val="004A46D8"/>
    <w:rsid w:val="004A6701"/>
    <w:rsid w:val="004B3122"/>
    <w:rsid w:val="004C7696"/>
    <w:rsid w:val="004E1C20"/>
    <w:rsid w:val="004F1573"/>
    <w:rsid w:val="005069B0"/>
    <w:rsid w:val="00516199"/>
    <w:rsid w:val="00594954"/>
    <w:rsid w:val="005D766F"/>
    <w:rsid w:val="005D7CA6"/>
    <w:rsid w:val="00621D88"/>
    <w:rsid w:val="00676A7B"/>
    <w:rsid w:val="006844B6"/>
    <w:rsid w:val="006971AF"/>
    <w:rsid w:val="00697BFB"/>
    <w:rsid w:val="006B2ECF"/>
    <w:rsid w:val="006F3C4A"/>
    <w:rsid w:val="00700649"/>
    <w:rsid w:val="007A0581"/>
    <w:rsid w:val="007C72F8"/>
    <w:rsid w:val="007F23A0"/>
    <w:rsid w:val="00806CEB"/>
    <w:rsid w:val="00822632"/>
    <w:rsid w:val="00835379"/>
    <w:rsid w:val="0086512E"/>
    <w:rsid w:val="008C0DF7"/>
    <w:rsid w:val="008D7B09"/>
    <w:rsid w:val="00904ABE"/>
    <w:rsid w:val="00946876"/>
    <w:rsid w:val="009568C1"/>
    <w:rsid w:val="00973177"/>
    <w:rsid w:val="00982C12"/>
    <w:rsid w:val="009F470E"/>
    <w:rsid w:val="00A709D3"/>
    <w:rsid w:val="00B01D99"/>
    <w:rsid w:val="00B076B9"/>
    <w:rsid w:val="00B11450"/>
    <w:rsid w:val="00B212CA"/>
    <w:rsid w:val="00B24A83"/>
    <w:rsid w:val="00B57089"/>
    <w:rsid w:val="00B86590"/>
    <w:rsid w:val="00B95B4E"/>
    <w:rsid w:val="00BA3CF7"/>
    <w:rsid w:val="00C1550D"/>
    <w:rsid w:val="00C35543"/>
    <w:rsid w:val="00CC3AEE"/>
    <w:rsid w:val="00D02C30"/>
    <w:rsid w:val="00D075CD"/>
    <w:rsid w:val="00D361DC"/>
    <w:rsid w:val="00D416A9"/>
    <w:rsid w:val="00D53519"/>
    <w:rsid w:val="00D718B7"/>
    <w:rsid w:val="00E06350"/>
    <w:rsid w:val="00E1716B"/>
    <w:rsid w:val="00EA4AF7"/>
    <w:rsid w:val="00EB3010"/>
    <w:rsid w:val="00EC189F"/>
    <w:rsid w:val="00EE4C00"/>
    <w:rsid w:val="00F26DF6"/>
    <w:rsid w:val="00F864B9"/>
    <w:rsid w:val="00F91638"/>
    <w:rsid w:val="00FB0764"/>
    <w:rsid w:val="0480AA31"/>
    <w:rsid w:val="08B9E8A9"/>
    <w:rsid w:val="12A7140F"/>
    <w:rsid w:val="31506825"/>
    <w:rsid w:val="39DEDC23"/>
    <w:rsid w:val="4BE808CB"/>
    <w:rsid w:val="4D83D92C"/>
    <w:rsid w:val="4F6E8A08"/>
    <w:rsid w:val="5529F506"/>
    <w:rsid w:val="6609859A"/>
    <w:rsid w:val="66305E7A"/>
    <w:rsid w:val="6BB3D5FC"/>
    <w:rsid w:val="701C176F"/>
    <w:rsid w:val="7733B09C"/>
    <w:rsid w:val="7D0CFC45"/>
    <w:rsid w:val="7D9A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0606D58"/>
  <w15:chartTrackingRefBased/>
  <w15:docId w15:val="{F63B36AE-097B-487D-B0BB-18E36495A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20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Calibri" w:eastAsia="Times New Roman" w:hAnsi="Calibri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sz w:val="20"/>
    </w:rPr>
  </w:style>
  <w:style w:type="character" w:customStyle="1" w:styleId="WW8Num10z0">
    <w:name w:val="WW8Num10z0"/>
    <w:rPr>
      <w:rFonts w:ascii="Calibri" w:eastAsia="Times New Roman" w:hAnsi="Calibri" w:cs="Calibri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4z0">
    <w:name w:val="WW8Num14z0"/>
    <w:rPr>
      <w:rFonts w:ascii="OpenSymbol" w:eastAsia="OpenSymbol" w:hAnsi="OpenSymbol" w:cs="OpenSymbol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  <w:sz w:val="20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contextualspellingandgrammarerror">
    <w:name w:val="contextualspellingandgrammarerror"/>
  </w:style>
  <w:style w:type="character" w:customStyle="1" w:styleId="spellingerror">
    <w:name w:val="spellingerror"/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uppressAutoHyphen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Normale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customStyle="1" w:styleId="Default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5949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314D1E-0294-4BA1-8CA4-190CD689A4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ales boselli</cp:lastModifiedBy>
  <cp:revision>4</cp:revision>
  <cp:lastPrinted>2023-03-23T17:51:00Z</cp:lastPrinted>
  <dcterms:created xsi:type="dcterms:W3CDTF">2026-05-20T12:59:00Z</dcterms:created>
  <dcterms:modified xsi:type="dcterms:W3CDTF">2026-05-22T09:46:00Z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